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3FB4D" w14:textId="2A09ED3B" w:rsidR="0087594B" w:rsidRDefault="0087594B" w:rsidP="0087594B">
      <w:pPr>
        <w:spacing w:after="0"/>
      </w:pPr>
      <w:r>
        <w:t>Dia 1 :  Waarde</w:t>
      </w:r>
    </w:p>
    <w:p w14:paraId="59DEA854" w14:textId="6A915E52" w:rsidR="0087594B" w:rsidRDefault="0087594B" w:rsidP="0087594B">
      <w:pPr>
        <w:spacing w:after="0"/>
      </w:pPr>
      <w:r w:rsidRPr="00A70081">
        <w:rPr>
          <w:color w:val="FF0000"/>
        </w:rPr>
        <w:t>Geduld</w:t>
      </w:r>
      <w:r>
        <w:t xml:space="preserve">, </w:t>
      </w:r>
      <w:r w:rsidRPr="00A70081">
        <w:rPr>
          <w:color w:val="92D050"/>
        </w:rPr>
        <w:t>Respect</w:t>
      </w:r>
      <w:r>
        <w:t xml:space="preserve">, </w:t>
      </w:r>
      <w:r w:rsidRPr="00A70081">
        <w:rPr>
          <w:color w:val="4472C4" w:themeColor="accent1"/>
        </w:rPr>
        <w:t>Behulpzaamheid</w:t>
      </w:r>
      <w:r>
        <w:t xml:space="preserve">, </w:t>
      </w:r>
      <w:r w:rsidRPr="00A70081">
        <w:rPr>
          <w:color w:val="ED7D31" w:themeColor="accent2"/>
        </w:rPr>
        <w:t>Trouw</w:t>
      </w:r>
      <w:r>
        <w:t xml:space="preserve">, Rechtvaardigheid, </w:t>
      </w:r>
      <w:r w:rsidR="00A70081" w:rsidRPr="00A70081">
        <w:rPr>
          <w:color w:val="7030A0"/>
        </w:rPr>
        <w:t>Zorgzaamheid</w:t>
      </w:r>
      <w:r w:rsidR="00A70081">
        <w:t xml:space="preserve"> en Gelijkwaardigheid.</w:t>
      </w:r>
    </w:p>
    <w:p w14:paraId="65DC6C18" w14:textId="542BBBAB" w:rsidR="00A70081" w:rsidRDefault="00A70081" w:rsidP="0087594B">
      <w:pPr>
        <w:spacing w:after="0"/>
      </w:pPr>
    </w:p>
    <w:p w14:paraId="2CCB7EFE" w14:textId="278E77FA" w:rsidR="00A70081" w:rsidRDefault="00A70081" w:rsidP="0087594B">
      <w:pPr>
        <w:spacing w:after="0"/>
      </w:pPr>
      <w:r>
        <w:t xml:space="preserve">Dia </w:t>
      </w:r>
      <w:r w:rsidR="007A0033">
        <w:t>1</w:t>
      </w:r>
      <w:r>
        <w:t xml:space="preserve"> : Normen</w:t>
      </w:r>
    </w:p>
    <w:p w14:paraId="23477941" w14:textId="78D7FF18" w:rsidR="00A70081" w:rsidRDefault="00A70081" w:rsidP="0087594B">
      <w:pPr>
        <w:spacing w:after="0"/>
      </w:pPr>
      <w:r>
        <w:t>Bijpassende normen voor mijn waarde zijn.</w:t>
      </w:r>
    </w:p>
    <w:p w14:paraId="11622A17" w14:textId="4C111473" w:rsidR="00A70081" w:rsidRDefault="00A70081" w:rsidP="0087594B">
      <w:pPr>
        <w:spacing w:after="0"/>
        <w:rPr>
          <w:rFonts w:cstheme="minorHAnsi"/>
          <w:color w:val="000000" w:themeColor="text1"/>
          <w:shd w:val="clear" w:color="auto" w:fill="FFFFFF"/>
        </w:rPr>
      </w:pPr>
      <w:r>
        <w:t xml:space="preserve">1. </w:t>
      </w:r>
      <w:r w:rsidRPr="00A70081">
        <w:rPr>
          <w:rFonts w:cstheme="minorHAnsi"/>
          <w:color w:val="FF0000"/>
          <w:shd w:val="clear" w:color="auto" w:fill="FFFFFF"/>
        </w:rPr>
        <w:t>Als de trein aankomt, wacht je even tot de mensen uitgestapt zijn, alvorens zelf in te stappen.</w:t>
      </w:r>
    </w:p>
    <w:p w14:paraId="464A6A53" w14:textId="520EE8DB" w:rsidR="00A70081" w:rsidRDefault="00A70081" w:rsidP="0087594B">
      <w:pPr>
        <w:spacing w:after="0"/>
        <w:rPr>
          <w:rFonts w:cstheme="minorHAnsi"/>
          <w:color w:val="4472C4" w:themeColor="accent1"/>
          <w:shd w:val="clear" w:color="auto" w:fill="FFFFFF"/>
        </w:rPr>
      </w:pPr>
      <w:r>
        <w:rPr>
          <w:rFonts w:cstheme="minorHAnsi"/>
          <w:color w:val="000000" w:themeColor="text1"/>
          <w:shd w:val="clear" w:color="auto" w:fill="FFFFFF"/>
        </w:rPr>
        <w:t xml:space="preserve">2. </w:t>
      </w:r>
      <w:r w:rsidRPr="00A70081">
        <w:rPr>
          <w:rFonts w:cstheme="minorHAnsi"/>
          <w:color w:val="4472C4" w:themeColor="accent1"/>
          <w:shd w:val="clear" w:color="auto" w:fill="FFFFFF"/>
        </w:rPr>
        <w:t>Als iemand je de weg vraagt, help je die persoon door het te uit te leggen.</w:t>
      </w:r>
    </w:p>
    <w:p w14:paraId="2107F9FE" w14:textId="5DD251C6" w:rsidR="00A70081" w:rsidRDefault="00A70081" w:rsidP="0087594B">
      <w:pPr>
        <w:spacing w:after="0"/>
        <w:rPr>
          <w:rFonts w:cstheme="minorHAnsi"/>
          <w:color w:val="ED7D31" w:themeColor="accent2"/>
          <w:shd w:val="clear" w:color="auto" w:fill="FFFFFF"/>
        </w:rPr>
      </w:pPr>
      <w:r>
        <w:rPr>
          <w:rFonts w:cstheme="minorHAnsi"/>
          <w:color w:val="000000" w:themeColor="text1"/>
          <w:shd w:val="clear" w:color="auto" w:fill="FFFFFF"/>
        </w:rPr>
        <w:t xml:space="preserve">3. </w:t>
      </w:r>
      <w:r w:rsidRPr="00A70081">
        <w:rPr>
          <w:rFonts w:cstheme="minorHAnsi"/>
          <w:color w:val="ED7D31" w:themeColor="accent2"/>
          <w:shd w:val="clear" w:color="auto" w:fill="FFFFFF"/>
        </w:rPr>
        <w:t>Als je zegt dat je iemand helpt, dan doe je dat ook.</w:t>
      </w:r>
    </w:p>
    <w:p w14:paraId="68980832" w14:textId="6C9FA080" w:rsidR="00A70081" w:rsidRDefault="00A70081" w:rsidP="0087594B">
      <w:pPr>
        <w:spacing w:after="0"/>
        <w:rPr>
          <w:rFonts w:cstheme="minorHAnsi"/>
          <w:color w:val="92D050"/>
          <w:shd w:val="clear" w:color="auto" w:fill="FFFFFF"/>
        </w:rPr>
      </w:pPr>
      <w:r>
        <w:rPr>
          <w:rFonts w:cstheme="minorHAnsi"/>
          <w:color w:val="000000" w:themeColor="text1"/>
          <w:shd w:val="clear" w:color="auto" w:fill="FFFFFF"/>
        </w:rPr>
        <w:t xml:space="preserve">4. </w:t>
      </w:r>
      <w:r w:rsidRPr="00A70081">
        <w:rPr>
          <w:rFonts w:cstheme="minorHAnsi"/>
          <w:color w:val="92D050"/>
          <w:shd w:val="clear" w:color="auto" w:fill="FFFFFF"/>
        </w:rPr>
        <w:t>Je hebt respect voor de wens of wil van een ander</w:t>
      </w:r>
    </w:p>
    <w:p w14:paraId="42DD4E2E" w14:textId="2CCA144F" w:rsidR="00A70081" w:rsidRDefault="00A70081" w:rsidP="0087594B">
      <w:pPr>
        <w:spacing w:after="0"/>
        <w:rPr>
          <w:rFonts w:cstheme="minorHAnsi"/>
          <w:color w:val="7030A0"/>
          <w:shd w:val="clear" w:color="auto" w:fill="FFFFFF"/>
        </w:rPr>
      </w:pPr>
      <w:r>
        <w:rPr>
          <w:rFonts w:cstheme="minorHAnsi"/>
          <w:color w:val="000000" w:themeColor="text1"/>
          <w:shd w:val="clear" w:color="auto" w:fill="FFFFFF"/>
        </w:rPr>
        <w:t xml:space="preserve">5. </w:t>
      </w:r>
      <w:r w:rsidRPr="00A70081">
        <w:rPr>
          <w:rFonts w:cstheme="minorHAnsi"/>
          <w:color w:val="7030A0"/>
          <w:shd w:val="clear" w:color="auto" w:fill="FFFFFF"/>
        </w:rPr>
        <w:t xml:space="preserve">Je draagt zorg voor die ander, maakt niet uit wat </w:t>
      </w:r>
    </w:p>
    <w:p w14:paraId="5F79EF11" w14:textId="1F9D6BBE" w:rsidR="00A70081" w:rsidRDefault="00A70081" w:rsidP="0087594B">
      <w:pPr>
        <w:spacing w:after="0"/>
        <w:rPr>
          <w:rFonts w:cstheme="minorHAnsi"/>
          <w:color w:val="7030A0"/>
          <w:shd w:val="clear" w:color="auto" w:fill="FFFFFF"/>
        </w:rPr>
      </w:pPr>
    </w:p>
    <w:p w14:paraId="753B1B28" w14:textId="2D2C7C71" w:rsidR="007A0033" w:rsidRDefault="007A0033" w:rsidP="0087594B">
      <w:pPr>
        <w:spacing w:after="0"/>
        <w:rPr>
          <w:rFonts w:cstheme="minorHAnsi"/>
          <w:color w:val="000000" w:themeColor="text1"/>
          <w:shd w:val="clear" w:color="auto" w:fill="FFFFFF"/>
        </w:rPr>
      </w:pPr>
      <w:r>
        <w:rPr>
          <w:rFonts w:cstheme="minorHAnsi"/>
          <w:color w:val="000000" w:themeColor="text1"/>
          <w:shd w:val="clear" w:color="auto" w:fill="FFFFFF"/>
        </w:rPr>
        <w:t>Dia 2 : E</w:t>
      </w:r>
      <w:r w:rsidRPr="007A0033">
        <w:rPr>
          <w:rFonts w:cstheme="minorHAnsi"/>
          <w:color w:val="000000" w:themeColor="text1"/>
          <w:shd w:val="clear" w:color="auto" w:fill="FFFFFF"/>
        </w:rPr>
        <w:t>thisch dilemma</w:t>
      </w:r>
    </w:p>
    <w:p w14:paraId="1EAEC169" w14:textId="4EB9FEDD" w:rsidR="007A0033" w:rsidRDefault="005337DC" w:rsidP="0087594B">
      <w:pPr>
        <w:spacing w:after="0"/>
        <w:rPr>
          <w:rFonts w:cstheme="minorHAnsi"/>
          <w:color w:val="000000" w:themeColor="text1"/>
          <w:shd w:val="clear" w:color="auto" w:fill="FFFFFF"/>
        </w:rPr>
      </w:pPr>
      <w:r>
        <w:rPr>
          <w:rFonts w:cstheme="minorHAnsi"/>
          <w:color w:val="000000" w:themeColor="text1"/>
          <w:shd w:val="clear" w:color="auto" w:fill="FFFFFF"/>
        </w:rPr>
        <w:t>In hoeverre moet er euthanasie toegestaan worden bij jongeren</w:t>
      </w:r>
      <w:r w:rsidR="002F6DFB">
        <w:rPr>
          <w:rFonts w:cstheme="minorHAnsi"/>
          <w:color w:val="000000" w:themeColor="text1"/>
          <w:shd w:val="clear" w:color="auto" w:fill="FFFFFF"/>
        </w:rPr>
        <w:t xml:space="preserve"> die het leven niet meer zien zitten of diep ongelukkig zijn. </w:t>
      </w:r>
    </w:p>
    <w:p w14:paraId="50733C7A" w14:textId="6FE3E624" w:rsidR="0073591F" w:rsidRDefault="0073591F" w:rsidP="0087594B">
      <w:pPr>
        <w:spacing w:after="0"/>
        <w:rPr>
          <w:rFonts w:cstheme="minorHAnsi"/>
          <w:color w:val="000000" w:themeColor="text1"/>
          <w:shd w:val="clear" w:color="auto" w:fill="FFFFFF"/>
        </w:rPr>
      </w:pPr>
    </w:p>
    <w:p w14:paraId="1500DA68" w14:textId="448C1ED0" w:rsidR="0073591F" w:rsidRDefault="0073591F" w:rsidP="0087594B">
      <w:pPr>
        <w:spacing w:after="0"/>
        <w:rPr>
          <w:rFonts w:cstheme="minorHAnsi"/>
          <w:color w:val="000000" w:themeColor="text1"/>
          <w:shd w:val="clear" w:color="auto" w:fill="FFFFFF"/>
        </w:rPr>
      </w:pPr>
      <w:r w:rsidRPr="0073591F">
        <w:rPr>
          <w:rFonts w:cstheme="minorHAnsi"/>
          <w:b/>
          <w:bCs/>
          <w:color w:val="000000" w:themeColor="text1"/>
          <w:shd w:val="clear" w:color="auto" w:fill="FFFFFF"/>
        </w:rPr>
        <w:t>Morele agent</w:t>
      </w:r>
      <w:r>
        <w:rPr>
          <w:rFonts w:cstheme="minorHAnsi"/>
          <w:color w:val="000000" w:themeColor="text1"/>
          <w:shd w:val="clear" w:color="auto" w:fill="FFFFFF"/>
        </w:rPr>
        <w:t xml:space="preserve"> – Heeft als norm Euthanasie in Nederland is strafbaar in elke form, maar onder voorwaarde is het niet strafbaar ( ernstig ziek ). Als waarde is er, iedereen heeft recht op leven en een gezond leven, maar wat als een leven uitzichtloos is of die persoon ziet het niet meer zitten.</w:t>
      </w:r>
    </w:p>
    <w:p w14:paraId="4E86E050" w14:textId="2758333B" w:rsidR="0073591F" w:rsidRDefault="0073591F" w:rsidP="0087594B">
      <w:pPr>
        <w:spacing w:after="0"/>
        <w:rPr>
          <w:rFonts w:cstheme="minorHAnsi"/>
          <w:color w:val="000000" w:themeColor="text1"/>
          <w:shd w:val="clear" w:color="auto" w:fill="FFFFFF"/>
        </w:rPr>
      </w:pPr>
    </w:p>
    <w:p w14:paraId="54EA0169" w14:textId="44356C8B" w:rsidR="0073591F" w:rsidRPr="0060197A" w:rsidRDefault="0073591F" w:rsidP="0087594B">
      <w:pPr>
        <w:spacing w:after="0"/>
        <w:rPr>
          <w:rFonts w:cstheme="minorHAnsi"/>
          <w:b/>
          <w:bCs/>
          <w:color w:val="000000" w:themeColor="text1"/>
          <w:shd w:val="clear" w:color="auto" w:fill="FFFFFF"/>
        </w:rPr>
      </w:pPr>
      <w:r w:rsidRPr="0060197A">
        <w:rPr>
          <w:rFonts w:cstheme="minorHAnsi"/>
          <w:b/>
          <w:bCs/>
          <w:color w:val="000000" w:themeColor="text1"/>
          <w:shd w:val="clear" w:color="auto" w:fill="FFFFFF"/>
        </w:rPr>
        <w:t>Morele stakeholders</w:t>
      </w:r>
    </w:p>
    <w:p w14:paraId="6B660A53" w14:textId="63E40BCB" w:rsidR="0060197A" w:rsidRDefault="0060197A" w:rsidP="0087594B">
      <w:pPr>
        <w:spacing w:after="0"/>
        <w:rPr>
          <w:rFonts w:cstheme="minorHAnsi"/>
          <w:color w:val="000000" w:themeColor="text1"/>
          <w:shd w:val="clear" w:color="auto" w:fill="FFFFFF"/>
        </w:rPr>
      </w:pPr>
      <w:r>
        <w:rPr>
          <w:rFonts w:cstheme="minorHAnsi"/>
          <w:color w:val="000000" w:themeColor="text1"/>
          <w:shd w:val="clear" w:color="auto" w:fill="FFFFFF"/>
        </w:rPr>
        <w:t>Arts – Robin Tjon, heeft als norm dat hij zich moeten houden aan de wet en de KNMG gedragscode voor artsen. Een van die belangen of code is : Als arts zet je de gezondheid en welzijn van de patiënt voorop en brengt je patiënt geen onnodige schade toe.</w:t>
      </w:r>
    </w:p>
    <w:p w14:paraId="3EA55A8A" w14:textId="688F3A45" w:rsidR="00683762" w:rsidRDefault="00683762" w:rsidP="0087594B">
      <w:pPr>
        <w:spacing w:after="0"/>
        <w:rPr>
          <w:rFonts w:cstheme="minorHAnsi"/>
          <w:color w:val="000000" w:themeColor="text1"/>
          <w:shd w:val="clear" w:color="auto" w:fill="FFFFFF"/>
        </w:rPr>
      </w:pPr>
    </w:p>
    <w:p w14:paraId="59BB569C" w14:textId="6E8E00FA" w:rsidR="00683762" w:rsidRDefault="00683762" w:rsidP="0087594B">
      <w:pPr>
        <w:spacing w:after="0"/>
        <w:rPr>
          <w:rFonts w:cstheme="minorHAnsi"/>
          <w:color w:val="000000" w:themeColor="text1"/>
          <w:shd w:val="clear" w:color="auto" w:fill="FFFFFF"/>
        </w:rPr>
      </w:pPr>
      <w:r>
        <w:rPr>
          <w:rFonts w:cstheme="minorHAnsi"/>
          <w:color w:val="000000" w:themeColor="text1"/>
          <w:shd w:val="clear" w:color="auto" w:fill="FFFFFF"/>
        </w:rPr>
        <w:t>Vrienden – Als je een vriend om hulp vraagt dan doe je dat, ook bij euthanasie? Een norm die ik zelf heel belangrijk vindt,  de waarde die er bij hoort is behulpzaamheid of zorgzaamheid.</w:t>
      </w:r>
      <w:r w:rsidR="00101F04">
        <w:rPr>
          <w:rFonts w:cstheme="minorHAnsi"/>
          <w:color w:val="000000" w:themeColor="text1"/>
          <w:shd w:val="clear" w:color="auto" w:fill="FFFFFF"/>
        </w:rPr>
        <w:t xml:space="preserve"> Zou je dan een vriend helpen die het leven niet meer ziet zitten ook al is het strafbaar ?</w:t>
      </w:r>
    </w:p>
    <w:p w14:paraId="58C8596D" w14:textId="191B85F0" w:rsidR="00101F04" w:rsidRDefault="00101F04" w:rsidP="0087594B">
      <w:pPr>
        <w:spacing w:after="0"/>
        <w:rPr>
          <w:rFonts w:cstheme="minorHAnsi"/>
          <w:color w:val="000000" w:themeColor="text1"/>
          <w:shd w:val="clear" w:color="auto" w:fill="FFFFFF"/>
        </w:rPr>
      </w:pPr>
    </w:p>
    <w:p w14:paraId="1EBA3B9F" w14:textId="7ABEFA19" w:rsidR="002A062D" w:rsidRDefault="00101F04" w:rsidP="0087594B">
      <w:pPr>
        <w:spacing w:after="0"/>
        <w:rPr>
          <w:rFonts w:cstheme="minorHAnsi"/>
          <w:color w:val="000000" w:themeColor="text1"/>
          <w:shd w:val="clear" w:color="auto" w:fill="FFFFFF"/>
        </w:rPr>
      </w:pPr>
      <w:r>
        <w:rPr>
          <w:rFonts w:cstheme="minorHAnsi"/>
          <w:color w:val="000000" w:themeColor="text1"/>
          <w:shd w:val="clear" w:color="auto" w:fill="FFFFFF"/>
        </w:rPr>
        <w:t xml:space="preserve">Ouders – Willen altijd het beste voor hun kind, willen hun zoon of dochter niet kwijt raken ( liefde ) het belang zou zijn om samen een oplossing te zoeken…. </w:t>
      </w:r>
    </w:p>
    <w:p w14:paraId="0B8D84DA" w14:textId="4F2E44BC" w:rsidR="002A062D" w:rsidRDefault="002A062D" w:rsidP="0087594B">
      <w:pPr>
        <w:spacing w:after="0"/>
        <w:rPr>
          <w:rFonts w:cstheme="minorHAnsi"/>
          <w:color w:val="000000" w:themeColor="text1"/>
          <w:shd w:val="clear" w:color="auto" w:fill="FFFFFF"/>
        </w:rPr>
      </w:pPr>
    </w:p>
    <w:p w14:paraId="3D0FBA36" w14:textId="2CD175D4" w:rsidR="002A062D" w:rsidRDefault="002A062D" w:rsidP="0087594B">
      <w:pPr>
        <w:spacing w:after="0"/>
        <w:rPr>
          <w:rFonts w:cstheme="minorHAnsi"/>
          <w:color w:val="000000" w:themeColor="text1"/>
          <w:shd w:val="clear" w:color="auto" w:fill="FFFFFF"/>
        </w:rPr>
      </w:pPr>
      <w:r w:rsidRPr="002A062D">
        <w:rPr>
          <w:rFonts w:cstheme="minorHAnsi"/>
          <w:b/>
          <w:bCs/>
          <w:color w:val="000000" w:themeColor="text1"/>
          <w:shd w:val="clear" w:color="auto" w:fill="FFFFFF"/>
        </w:rPr>
        <w:t>Alternatieve waarde oordelen</w:t>
      </w:r>
      <w:r>
        <w:rPr>
          <w:rFonts w:cstheme="minorHAnsi"/>
          <w:color w:val="000000" w:themeColor="text1"/>
          <w:shd w:val="clear" w:color="auto" w:fill="FFFFFF"/>
        </w:rPr>
        <w:t>:</w:t>
      </w:r>
    </w:p>
    <w:p w14:paraId="44D936D0" w14:textId="5C055CFD" w:rsidR="002A062D" w:rsidRDefault="002A062D" w:rsidP="0087594B">
      <w:pPr>
        <w:spacing w:after="0"/>
        <w:rPr>
          <w:rFonts w:cstheme="minorHAnsi"/>
          <w:color w:val="000000" w:themeColor="text1"/>
          <w:shd w:val="clear" w:color="auto" w:fill="FFFFFF"/>
        </w:rPr>
      </w:pPr>
      <w:r w:rsidRPr="00C11AB2">
        <w:rPr>
          <w:rFonts w:cstheme="minorHAnsi"/>
          <w:b/>
          <w:bCs/>
          <w:color w:val="000000" w:themeColor="text1"/>
          <w:shd w:val="clear" w:color="auto" w:fill="FFFFFF"/>
        </w:rPr>
        <w:t>Kabinet</w:t>
      </w:r>
      <w:r>
        <w:rPr>
          <w:rFonts w:cstheme="minorHAnsi"/>
          <w:color w:val="000000" w:themeColor="text1"/>
          <w:shd w:val="clear" w:color="auto" w:fill="FFFFFF"/>
        </w:rPr>
        <w:t xml:space="preserve"> – Iedereen heeft recht op goede zorg, euthanasie is geen goede oplossing probeer iets anders.</w:t>
      </w:r>
    </w:p>
    <w:p w14:paraId="49187479" w14:textId="34F07B3C" w:rsidR="002A062D" w:rsidRDefault="002A062D" w:rsidP="0087594B">
      <w:pPr>
        <w:spacing w:after="0"/>
        <w:rPr>
          <w:rFonts w:cstheme="minorHAnsi"/>
          <w:color w:val="000000" w:themeColor="text1"/>
          <w:shd w:val="clear" w:color="auto" w:fill="FFFFFF"/>
        </w:rPr>
      </w:pPr>
      <w:r w:rsidRPr="00C11AB2">
        <w:rPr>
          <w:rFonts w:cstheme="minorHAnsi"/>
          <w:b/>
          <w:bCs/>
          <w:color w:val="000000" w:themeColor="text1"/>
          <w:shd w:val="clear" w:color="auto" w:fill="FFFFFF"/>
        </w:rPr>
        <w:t>Arts</w:t>
      </w:r>
      <w:r>
        <w:rPr>
          <w:rFonts w:cstheme="minorHAnsi"/>
          <w:color w:val="000000" w:themeColor="text1"/>
          <w:shd w:val="clear" w:color="auto" w:fill="FFFFFF"/>
        </w:rPr>
        <w:t xml:space="preserve"> – Dit is een jong persoon die nog een heel leven voor zicht heeft, ik ga geen euthanasie doen.</w:t>
      </w:r>
      <w:r w:rsidR="00C11AB2">
        <w:rPr>
          <w:rFonts w:cstheme="minorHAnsi"/>
          <w:color w:val="000000" w:themeColor="text1"/>
          <w:shd w:val="clear" w:color="auto" w:fill="FFFFFF"/>
        </w:rPr>
        <w:t xml:space="preserve"> Hij of zij is te gezond.</w:t>
      </w:r>
    </w:p>
    <w:p w14:paraId="6CCD46AC" w14:textId="0361437C" w:rsidR="002A062D" w:rsidRDefault="002A062D" w:rsidP="0087594B">
      <w:pPr>
        <w:spacing w:after="0"/>
        <w:rPr>
          <w:rFonts w:cstheme="minorHAnsi"/>
          <w:color w:val="000000" w:themeColor="text1"/>
          <w:shd w:val="clear" w:color="auto" w:fill="FFFFFF"/>
        </w:rPr>
      </w:pPr>
      <w:r w:rsidRPr="00C11AB2">
        <w:rPr>
          <w:rFonts w:cstheme="minorHAnsi"/>
          <w:b/>
          <w:bCs/>
          <w:color w:val="000000" w:themeColor="text1"/>
          <w:shd w:val="clear" w:color="auto" w:fill="FFFFFF"/>
        </w:rPr>
        <w:t>Vrienden</w:t>
      </w:r>
      <w:r>
        <w:rPr>
          <w:rFonts w:cstheme="minorHAnsi"/>
          <w:color w:val="000000" w:themeColor="text1"/>
          <w:shd w:val="clear" w:color="auto" w:fill="FFFFFF"/>
        </w:rPr>
        <w:t xml:space="preserve"> – Zijn leven heeft geen kwaliteit en heeft ons meerder keren gevraagd hem te helpen bij euthanasie.</w:t>
      </w:r>
    </w:p>
    <w:p w14:paraId="7B1CD897" w14:textId="4277A536" w:rsidR="002A062D" w:rsidRDefault="002A062D" w:rsidP="0087594B">
      <w:pPr>
        <w:spacing w:after="0"/>
        <w:rPr>
          <w:rFonts w:cstheme="minorHAnsi"/>
          <w:color w:val="000000" w:themeColor="text1"/>
          <w:shd w:val="clear" w:color="auto" w:fill="FFFFFF"/>
        </w:rPr>
      </w:pPr>
      <w:r w:rsidRPr="00C11AB2">
        <w:rPr>
          <w:rFonts w:cstheme="minorHAnsi"/>
          <w:b/>
          <w:bCs/>
          <w:color w:val="000000" w:themeColor="text1"/>
          <w:shd w:val="clear" w:color="auto" w:fill="FFFFFF"/>
        </w:rPr>
        <w:t>Arts</w:t>
      </w:r>
      <w:r>
        <w:rPr>
          <w:rFonts w:cstheme="minorHAnsi"/>
          <w:color w:val="000000" w:themeColor="text1"/>
          <w:shd w:val="clear" w:color="auto" w:fill="FFFFFF"/>
        </w:rPr>
        <w:t xml:space="preserve"> – Als men aan bepaalde voorwaarden voldoet wil ik helpen bij euthanasie </w:t>
      </w:r>
    </w:p>
    <w:p w14:paraId="686CCC05" w14:textId="6F4ACD4D" w:rsidR="00C11AB2" w:rsidRDefault="00C11AB2" w:rsidP="0087594B">
      <w:pPr>
        <w:spacing w:after="0"/>
        <w:rPr>
          <w:rFonts w:cstheme="minorHAnsi"/>
          <w:color w:val="000000" w:themeColor="text1"/>
          <w:shd w:val="clear" w:color="auto" w:fill="FFFFFF"/>
        </w:rPr>
      </w:pPr>
      <w:r w:rsidRPr="00C11AB2">
        <w:rPr>
          <w:rFonts w:cstheme="minorHAnsi"/>
          <w:b/>
          <w:bCs/>
          <w:color w:val="000000" w:themeColor="text1"/>
          <w:shd w:val="clear" w:color="auto" w:fill="FFFFFF"/>
        </w:rPr>
        <w:t>Ouders</w:t>
      </w:r>
      <w:r>
        <w:rPr>
          <w:rFonts w:cstheme="minorHAnsi"/>
          <w:color w:val="000000" w:themeColor="text1"/>
          <w:shd w:val="clear" w:color="auto" w:fill="FFFFFF"/>
        </w:rPr>
        <w:t xml:space="preserve"> – Wij zien ons kind snel achteruit gaan maar willen nog steeds voor hem zorgen er moet een alternatief zijn.</w:t>
      </w:r>
    </w:p>
    <w:p w14:paraId="23B2ED26" w14:textId="22408D1E" w:rsidR="00C11AB2" w:rsidRDefault="00C11AB2" w:rsidP="0087594B">
      <w:pPr>
        <w:spacing w:after="0"/>
        <w:rPr>
          <w:rFonts w:cstheme="minorHAnsi"/>
          <w:color w:val="000000" w:themeColor="text1"/>
          <w:shd w:val="clear" w:color="auto" w:fill="FFFFFF"/>
        </w:rPr>
      </w:pPr>
    </w:p>
    <w:p w14:paraId="21728839" w14:textId="628BCF82" w:rsidR="00C11AB2" w:rsidRDefault="00C11AB2" w:rsidP="0087594B">
      <w:pPr>
        <w:spacing w:after="0"/>
        <w:rPr>
          <w:rFonts w:cstheme="minorHAnsi"/>
          <w:color w:val="000000" w:themeColor="text1"/>
          <w:shd w:val="clear" w:color="auto" w:fill="FFFFFF"/>
        </w:rPr>
      </w:pPr>
      <w:r>
        <w:rPr>
          <w:rFonts w:cstheme="minorHAnsi"/>
          <w:color w:val="000000" w:themeColor="text1"/>
          <w:shd w:val="clear" w:color="auto" w:fill="FFFFFF"/>
        </w:rPr>
        <w:t xml:space="preserve">Voorheen was mijn mening over dit dilemma, je pleegt euthanasie bij mensen waarvan hun leven geen kwaliteit meer heeft omdat zij ernstig ziek zijn. Na verder onderzoek blijkt dat er ook veel jongeren zijn die niet ziek zijn maar door psychische klachten niet verder willen leven, omdat je na mijn idee respect moet hebben voor iemand zijn keuze zou dit in Nederland beter geregeld moeten zijn. Hierdoor worden vrienden ook niet belast met een lastige taak om het bijvoorbeeld zelf te doen.  </w:t>
      </w:r>
    </w:p>
    <w:p w14:paraId="5ACF0DF1" w14:textId="5456AF91" w:rsidR="00C11AB2" w:rsidRDefault="00C11AB2" w:rsidP="0087594B">
      <w:pPr>
        <w:spacing w:after="0"/>
        <w:rPr>
          <w:rFonts w:cstheme="minorHAnsi"/>
          <w:color w:val="000000" w:themeColor="text1"/>
          <w:shd w:val="clear" w:color="auto" w:fill="FFFFFF"/>
        </w:rPr>
      </w:pPr>
    </w:p>
    <w:p w14:paraId="1C9A1F6D" w14:textId="608C53EF" w:rsidR="00C11AB2" w:rsidRDefault="007554F9" w:rsidP="0087594B">
      <w:pPr>
        <w:spacing w:after="0"/>
        <w:rPr>
          <w:rFonts w:cstheme="minorHAnsi"/>
          <w:color w:val="000000" w:themeColor="text1"/>
          <w:shd w:val="clear" w:color="auto" w:fill="FFFFFF"/>
        </w:rPr>
      </w:pPr>
      <w:r>
        <w:rPr>
          <w:rFonts w:cstheme="minorHAnsi"/>
          <w:color w:val="000000" w:themeColor="text1"/>
          <w:shd w:val="clear" w:color="auto" w:fill="FFFFFF"/>
        </w:rPr>
        <w:lastRenderedPageBreak/>
        <w:t>Eigen ontwikkelingen afgelopen jaar.</w:t>
      </w:r>
    </w:p>
    <w:p w14:paraId="027CF4CF" w14:textId="44E9336A" w:rsidR="007554F9" w:rsidRDefault="007554F9" w:rsidP="0087594B">
      <w:pPr>
        <w:spacing w:after="0"/>
        <w:rPr>
          <w:rFonts w:cstheme="minorHAnsi"/>
          <w:color w:val="000000" w:themeColor="text1"/>
          <w:shd w:val="clear" w:color="auto" w:fill="FFFFFF"/>
        </w:rPr>
      </w:pPr>
      <w:r>
        <w:rPr>
          <w:rFonts w:cstheme="minorHAnsi"/>
          <w:color w:val="000000" w:themeColor="text1"/>
          <w:shd w:val="clear" w:color="auto" w:fill="FFFFFF"/>
        </w:rPr>
        <w:t>1</w:t>
      </w:r>
      <w:r w:rsidRPr="007554F9">
        <w:rPr>
          <w:rFonts w:cstheme="minorHAnsi"/>
          <w:color w:val="000000" w:themeColor="text1"/>
          <w:shd w:val="clear" w:color="auto" w:fill="FFFFFF"/>
          <w:vertAlign w:val="superscript"/>
        </w:rPr>
        <w:t>e</w:t>
      </w:r>
      <w:r>
        <w:rPr>
          <w:rFonts w:cstheme="minorHAnsi"/>
          <w:color w:val="000000" w:themeColor="text1"/>
          <w:shd w:val="clear" w:color="auto" w:fill="FFFFFF"/>
        </w:rPr>
        <w:t xml:space="preserve"> ontwikkeling – Na paar jaar geen school, toch weer terug gaat in de schoolbanken. Dat je opeens weer schoolopdrachten moet maken thuis en weer een planning moet maken wanneer je wat gaat doen. </w:t>
      </w:r>
    </w:p>
    <w:p w14:paraId="41664884" w14:textId="0BF8D615" w:rsidR="007554F9" w:rsidRDefault="007554F9" w:rsidP="0087594B">
      <w:pPr>
        <w:spacing w:after="0"/>
        <w:rPr>
          <w:rFonts w:cstheme="minorHAnsi"/>
          <w:color w:val="000000" w:themeColor="text1"/>
          <w:shd w:val="clear" w:color="auto" w:fill="FFFFFF"/>
        </w:rPr>
      </w:pPr>
    </w:p>
    <w:p w14:paraId="6439AD35" w14:textId="298FF2C9" w:rsidR="007554F9" w:rsidRDefault="007554F9" w:rsidP="0087594B">
      <w:pPr>
        <w:spacing w:after="0"/>
        <w:rPr>
          <w:rFonts w:cstheme="minorHAnsi"/>
          <w:color w:val="000000" w:themeColor="text1"/>
          <w:shd w:val="clear" w:color="auto" w:fill="FFFFFF"/>
        </w:rPr>
      </w:pPr>
      <w:r>
        <w:rPr>
          <w:rFonts w:cstheme="minorHAnsi"/>
          <w:color w:val="000000" w:themeColor="text1"/>
          <w:shd w:val="clear" w:color="auto" w:fill="FFFFFF"/>
        </w:rPr>
        <w:t xml:space="preserve">Uit je comfort zone treden, omdat je nu plots andere mensen nodig hebt voor je studie. Contact leggen met andere winkels en nauwer samenwerken met je supervisor. Maar ook hier in de klas mensen leren kennen omdat je bijvoorbeeld samen met hun een presentatie gaat maken. </w:t>
      </w:r>
    </w:p>
    <w:p w14:paraId="1261CB7C" w14:textId="4CC80BF1" w:rsidR="00BE6D44" w:rsidRDefault="00BE6D44" w:rsidP="0087594B">
      <w:pPr>
        <w:spacing w:after="0"/>
        <w:rPr>
          <w:rFonts w:cstheme="minorHAnsi"/>
          <w:color w:val="000000" w:themeColor="text1"/>
          <w:shd w:val="clear" w:color="auto" w:fill="FFFFFF"/>
        </w:rPr>
      </w:pPr>
    </w:p>
    <w:p w14:paraId="1349873D" w14:textId="2CFA9C57" w:rsidR="00BE6D44" w:rsidRDefault="00BE6D44" w:rsidP="0087594B">
      <w:pPr>
        <w:spacing w:after="0"/>
        <w:rPr>
          <w:rFonts w:cstheme="minorHAnsi"/>
          <w:color w:val="000000" w:themeColor="text1"/>
          <w:shd w:val="clear" w:color="auto" w:fill="FFFFFF"/>
        </w:rPr>
      </w:pPr>
      <w:r>
        <w:rPr>
          <w:rFonts w:cstheme="minorHAnsi"/>
          <w:color w:val="000000" w:themeColor="text1"/>
          <w:shd w:val="clear" w:color="auto" w:fill="FFFFFF"/>
        </w:rPr>
        <w:t>Zeker de studie onderschat hoeveel werk het toch wel met zich mee brengt. Door de verhuizing liep het anders allemaal anders als verwacht. Zeker omdat ik nog geen eigen plek had om te werken. Dit moest wel veranderen om mijn onvoldoendes weg te werken. Opgelost door een eigen plek te maken in ons nieuwe huis, en heb aangegeven dat ik in mijn vrije tijd gewoon bezig moet voor school.</w:t>
      </w:r>
    </w:p>
    <w:p w14:paraId="254C78AB" w14:textId="01BE0168" w:rsidR="00BE6D44" w:rsidRDefault="00BE6D44" w:rsidP="0087594B">
      <w:pPr>
        <w:spacing w:after="0"/>
        <w:rPr>
          <w:rFonts w:cstheme="minorHAnsi"/>
          <w:color w:val="000000" w:themeColor="text1"/>
          <w:shd w:val="clear" w:color="auto" w:fill="FFFFFF"/>
        </w:rPr>
      </w:pPr>
    </w:p>
    <w:p w14:paraId="7148989E" w14:textId="780FF7A2" w:rsidR="00BE6D44" w:rsidRDefault="00BE6D44" w:rsidP="0087594B">
      <w:pPr>
        <w:spacing w:after="0"/>
        <w:rPr>
          <w:rFonts w:cstheme="minorHAnsi"/>
          <w:color w:val="000000" w:themeColor="text1"/>
          <w:shd w:val="clear" w:color="auto" w:fill="FFFFFF"/>
        </w:rPr>
      </w:pPr>
      <w:r>
        <w:rPr>
          <w:rFonts w:cstheme="minorHAnsi"/>
          <w:color w:val="000000" w:themeColor="text1"/>
          <w:shd w:val="clear" w:color="auto" w:fill="FFFFFF"/>
        </w:rPr>
        <w:t xml:space="preserve">Mezelf meer heb laten zien binnen de organisatie… zeker door het samen werken met diverse afdelingen binnen Kwantum.. maar ook dat ik recent in de OR ben gestapt. </w:t>
      </w:r>
      <w:r w:rsidR="00CA44B9">
        <w:rPr>
          <w:rFonts w:cstheme="minorHAnsi"/>
          <w:color w:val="000000" w:themeColor="text1"/>
          <w:shd w:val="clear" w:color="auto" w:fill="FFFFFF"/>
        </w:rPr>
        <w:t>Dit heb ik ook deels gedaan omdat ik wil doorgroeien naar een nieuwe functie.</w:t>
      </w:r>
    </w:p>
    <w:p w14:paraId="179BFEFC" w14:textId="5691CA35" w:rsidR="00CA44B9" w:rsidRDefault="00CA44B9" w:rsidP="0087594B">
      <w:pPr>
        <w:spacing w:after="0"/>
        <w:rPr>
          <w:rFonts w:cstheme="minorHAnsi"/>
          <w:color w:val="000000" w:themeColor="text1"/>
          <w:shd w:val="clear" w:color="auto" w:fill="FFFFFF"/>
        </w:rPr>
      </w:pPr>
    </w:p>
    <w:p w14:paraId="632190D5" w14:textId="2D6A933D" w:rsidR="00536E89" w:rsidRDefault="00CA44B9" w:rsidP="0087594B">
      <w:pPr>
        <w:spacing w:after="0"/>
        <w:rPr>
          <w:rFonts w:cstheme="minorHAnsi"/>
          <w:color w:val="000000" w:themeColor="text1"/>
          <w:shd w:val="clear" w:color="auto" w:fill="FFFFFF"/>
        </w:rPr>
      </w:pPr>
      <w:r>
        <w:rPr>
          <w:rFonts w:cstheme="minorHAnsi"/>
          <w:color w:val="000000" w:themeColor="text1"/>
          <w:shd w:val="clear" w:color="auto" w:fill="FFFFFF"/>
        </w:rPr>
        <w:t xml:space="preserve">Vanuit Sietske heb ik een aantal keer gehoord, dat ik altijd andere help en voor hun klaar sta, maar wanneer ik een keer mijzelf help. Voor volgend leerjaar wil ik dit meenemen omdat ik soms zelf ook hulp nodig heb. Ik wil dit bereiken om vooruit te gaan werken aan schoolopdrachten zodat ik tijdig weet waar en wanneer ik hulp nodig heb. </w:t>
      </w:r>
      <w:r w:rsidR="00536E89">
        <w:rPr>
          <w:rFonts w:cstheme="minorHAnsi"/>
          <w:color w:val="000000" w:themeColor="text1"/>
          <w:shd w:val="clear" w:color="auto" w:fill="FFFFFF"/>
        </w:rPr>
        <w:t xml:space="preserve">En niet alles last </w:t>
      </w:r>
      <w:proofErr w:type="spellStart"/>
      <w:r w:rsidR="00536E89">
        <w:rPr>
          <w:rFonts w:cstheme="minorHAnsi"/>
          <w:color w:val="000000" w:themeColor="text1"/>
          <w:shd w:val="clear" w:color="auto" w:fill="FFFFFF"/>
        </w:rPr>
        <w:t>minut</w:t>
      </w:r>
      <w:proofErr w:type="spellEnd"/>
      <w:r w:rsidR="00536E89">
        <w:rPr>
          <w:rFonts w:cstheme="minorHAnsi"/>
          <w:color w:val="000000" w:themeColor="text1"/>
          <w:shd w:val="clear" w:color="auto" w:fill="FFFFFF"/>
        </w:rPr>
        <w:t xml:space="preserve"> doen. </w:t>
      </w:r>
    </w:p>
    <w:p w14:paraId="68056CBE" w14:textId="0241DD64" w:rsidR="0073591F" w:rsidRPr="00A70081" w:rsidRDefault="0073591F" w:rsidP="0087594B">
      <w:pPr>
        <w:spacing w:after="0"/>
        <w:rPr>
          <w:color w:val="000000" w:themeColor="text1"/>
        </w:rPr>
      </w:pPr>
    </w:p>
    <w:sectPr w:rsidR="0073591F" w:rsidRPr="00A700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4B"/>
    <w:rsid w:val="00101F04"/>
    <w:rsid w:val="002A062D"/>
    <w:rsid w:val="002F6DFB"/>
    <w:rsid w:val="005337DC"/>
    <w:rsid w:val="00536E89"/>
    <w:rsid w:val="0060197A"/>
    <w:rsid w:val="00683762"/>
    <w:rsid w:val="0073591F"/>
    <w:rsid w:val="007554F9"/>
    <w:rsid w:val="007A0033"/>
    <w:rsid w:val="0087594B"/>
    <w:rsid w:val="00A70081"/>
    <w:rsid w:val="00BE6D44"/>
    <w:rsid w:val="00C11AB2"/>
    <w:rsid w:val="00CA44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9EE3C"/>
  <w15:chartTrackingRefBased/>
  <w15:docId w15:val="{27FEF7B5-BEDF-4586-8CC7-873400D6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650</Words>
  <Characters>3577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de Roo</dc:creator>
  <cp:keywords/>
  <dc:description/>
  <cp:lastModifiedBy>Jessie de Roo</cp:lastModifiedBy>
  <cp:revision>6</cp:revision>
  <dcterms:created xsi:type="dcterms:W3CDTF">2023-06-18T10:56:00Z</dcterms:created>
  <dcterms:modified xsi:type="dcterms:W3CDTF">2023-06-18T12:47:00Z</dcterms:modified>
</cp:coreProperties>
</file>